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E7" w:rsidRDefault="001A32E7" w:rsidP="001A32E7"/>
    <w:p w:rsidR="001A32E7" w:rsidRDefault="001A32E7" w:rsidP="001A32E7">
      <w:pPr>
        <w:jc w:val="center"/>
        <w:rPr>
          <w:b/>
          <w:sz w:val="28"/>
          <w:szCs w:val="28"/>
        </w:rPr>
      </w:pPr>
    </w:p>
    <w:p w:rsidR="001A32E7" w:rsidRDefault="001A32E7" w:rsidP="001A32E7">
      <w:pPr>
        <w:jc w:val="center"/>
        <w:rPr>
          <w:b/>
          <w:sz w:val="28"/>
          <w:szCs w:val="28"/>
        </w:rPr>
      </w:pPr>
    </w:p>
    <w:p w:rsidR="001A32E7" w:rsidRPr="00E96BC4" w:rsidRDefault="001A32E7" w:rsidP="001A32E7">
      <w:pPr>
        <w:jc w:val="center"/>
        <w:rPr>
          <w:b/>
          <w:sz w:val="28"/>
          <w:szCs w:val="28"/>
          <w:lang w:val="uk-UA"/>
        </w:rPr>
      </w:pPr>
      <w:r w:rsidRPr="00E96BC4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  <w:lang w:val="uk-UA"/>
        </w:rPr>
        <w:t>поточного</w:t>
      </w:r>
      <w:r w:rsidRPr="00E96B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ремонту на 20</w:t>
      </w:r>
      <w:r>
        <w:rPr>
          <w:b/>
          <w:sz w:val="28"/>
          <w:szCs w:val="28"/>
        </w:rPr>
        <w:t>23</w:t>
      </w:r>
      <w:r w:rsidRPr="00E96BC4">
        <w:rPr>
          <w:b/>
          <w:sz w:val="28"/>
          <w:szCs w:val="28"/>
          <w:lang w:val="uk-UA"/>
        </w:rPr>
        <w:t xml:space="preserve"> р.</w:t>
      </w:r>
    </w:p>
    <w:p w:rsidR="001A32E7" w:rsidRPr="00E96BC4" w:rsidRDefault="001A32E7" w:rsidP="001A32E7">
      <w:pPr>
        <w:jc w:val="center"/>
        <w:rPr>
          <w:b/>
          <w:sz w:val="28"/>
          <w:szCs w:val="28"/>
          <w:lang w:val="uk-UA"/>
        </w:rPr>
      </w:pPr>
      <w:r w:rsidRPr="00E96BC4">
        <w:rPr>
          <w:b/>
          <w:sz w:val="28"/>
          <w:szCs w:val="28"/>
          <w:lang w:val="uk-UA"/>
        </w:rPr>
        <w:t>житлових бу</w:t>
      </w:r>
      <w:r>
        <w:rPr>
          <w:b/>
          <w:sz w:val="28"/>
          <w:szCs w:val="28"/>
          <w:lang w:val="uk-UA"/>
        </w:rPr>
        <w:t>динків, які обслуговує ДП «ЖЕК№26»ПП «Вектор 2</w:t>
      </w:r>
      <w:r w:rsidRPr="00E96BC4">
        <w:rPr>
          <w:b/>
          <w:sz w:val="28"/>
          <w:szCs w:val="28"/>
          <w:lang w:val="uk-UA"/>
        </w:rPr>
        <w:t>»</w:t>
      </w:r>
      <w:bookmarkStart w:id="0" w:name="_GoBack"/>
      <w:bookmarkEnd w:id="0"/>
    </w:p>
    <w:tbl>
      <w:tblPr>
        <w:tblpPr w:leftFromText="180" w:rightFromText="180" w:vertAnchor="page" w:horzAnchor="margin" w:tblpY="2995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736"/>
        <w:gridCol w:w="1004"/>
        <w:gridCol w:w="1369"/>
        <w:gridCol w:w="1813"/>
        <w:gridCol w:w="1926"/>
        <w:gridCol w:w="1757"/>
        <w:gridCol w:w="1824"/>
      </w:tblGrid>
      <w:tr w:rsidR="001A32E7" w:rsidRPr="00C974F9" w:rsidTr="00E171F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91" w:type="dxa"/>
            <w:vMerge w:val="restart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A32E7" w:rsidRPr="00573E62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974F9">
              <w:rPr>
                <w:lang w:val="uk-UA"/>
              </w:rPr>
              <w:t>/П</w:t>
            </w:r>
          </w:p>
        </w:tc>
        <w:tc>
          <w:tcPr>
            <w:tcW w:w="4736" w:type="dxa"/>
            <w:vMerge w:val="restart"/>
          </w:tcPr>
          <w:p w:rsidR="001A32E7" w:rsidRPr="00573E62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Назва робіт</w:t>
            </w:r>
          </w:p>
        </w:tc>
        <w:tc>
          <w:tcPr>
            <w:tcW w:w="1004" w:type="dxa"/>
            <w:vMerge w:val="restart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Один.</w:t>
            </w:r>
          </w:p>
          <w:p w:rsidR="001A32E7" w:rsidRPr="00573E62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виміру</w:t>
            </w:r>
          </w:p>
        </w:tc>
        <w:tc>
          <w:tcPr>
            <w:tcW w:w="1369" w:type="dxa"/>
            <w:vMerge w:val="restart"/>
          </w:tcPr>
          <w:p w:rsidR="001A32E7" w:rsidRPr="00670F06" w:rsidRDefault="001A32E7" w:rsidP="00E171F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Загальний п</w:t>
            </w:r>
            <w:r w:rsidRPr="00670F06">
              <w:rPr>
                <w:b/>
                <w:lang w:val="uk-UA"/>
              </w:rPr>
              <w:t>лан</w:t>
            </w:r>
          </w:p>
          <w:p w:rsidR="001A32E7" w:rsidRPr="00670F06" w:rsidRDefault="001A32E7" w:rsidP="00E171F8">
            <w:pPr>
              <w:jc w:val="center"/>
              <w:rPr>
                <w:b/>
                <w:lang w:val="uk-UA"/>
              </w:rPr>
            </w:pPr>
            <w:r w:rsidRPr="00670F06">
              <w:rPr>
                <w:b/>
                <w:lang w:val="uk-UA"/>
              </w:rPr>
              <w:t>на рік</w:t>
            </w:r>
          </w:p>
        </w:tc>
        <w:tc>
          <w:tcPr>
            <w:tcW w:w="7320" w:type="dxa"/>
            <w:gridSpan w:val="4"/>
          </w:tcPr>
          <w:p w:rsidR="001A32E7" w:rsidRPr="00906F0E" w:rsidRDefault="001A32E7" w:rsidP="00E171F8">
            <w:pPr>
              <w:jc w:val="center"/>
              <w:rPr>
                <w:b/>
                <w:lang w:val="uk-UA"/>
              </w:rPr>
            </w:pPr>
            <w:r w:rsidRPr="00670F06">
              <w:rPr>
                <w:b/>
                <w:lang w:val="uk-UA"/>
              </w:rPr>
              <w:t>План</w:t>
            </w:r>
            <w:r>
              <w:rPr>
                <w:b/>
                <w:lang w:val="uk-UA"/>
              </w:rPr>
              <w:t xml:space="preserve"> </w:t>
            </w:r>
            <w:r w:rsidRPr="00670F06">
              <w:rPr>
                <w:b/>
                <w:lang w:val="uk-UA"/>
              </w:rPr>
              <w:t>на рік</w:t>
            </w:r>
          </w:p>
        </w:tc>
      </w:tr>
      <w:tr w:rsidR="001A32E7" w:rsidRPr="00C974F9" w:rsidTr="00E171F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691" w:type="dxa"/>
            <w:vMerge/>
          </w:tcPr>
          <w:p w:rsidR="001A32E7" w:rsidRDefault="001A32E7" w:rsidP="00E171F8">
            <w:pPr>
              <w:rPr>
                <w:lang w:val="uk-UA"/>
              </w:rPr>
            </w:pPr>
          </w:p>
        </w:tc>
        <w:tc>
          <w:tcPr>
            <w:tcW w:w="4736" w:type="dxa"/>
            <w:vMerge/>
          </w:tcPr>
          <w:p w:rsidR="001A32E7" w:rsidRDefault="001A32E7" w:rsidP="00E171F8">
            <w:pPr>
              <w:rPr>
                <w:lang w:val="uk-UA"/>
              </w:rPr>
            </w:pPr>
          </w:p>
        </w:tc>
        <w:tc>
          <w:tcPr>
            <w:tcW w:w="1004" w:type="dxa"/>
            <w:vMerge/>
          </w:tcPr>
          <w:p w:rsidR="001A32E7" w:rsidRDefault="001A32E7" w:rsidP="00E171F8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  <w:vMerge/>
          </w:tcPr>
          <w:p w:rsidR="001A32E7" w:rsidRPr="00670F06" w:rsidRDefault="001A32E7" w:rsidP="00E171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13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>
              <w:rPr>
                <w:b/>
                <w:lang w:val="en-US"/>
              </w:rPr>
              <w:t xml:space="preserve"> </w:t>
            </w:r>
            <w:r w:rsidRPr="005930A6">
              <w:rPr>
                <w:rFonts w:ascii="Arial" w:hAnsi="Arial" w:cs="Arial"/>
                <w:b/>
                <w:color w:val="222222"/>
                <w:shd w:val="clear" w:color="auto" w:fill="F8F9FA"/>
              </w:rPr>
              <w:t xml:space="preserve"> I</w:t>
            </w:r>
            <w:r w:rsidRPr="005930A6">
              <w:rPr>
                <w:b/>
                <w:lang w:val="uk-UA"/>
              </w:rPr>
              <w:t xml:space="preserve"> </w:t>
            </w:r>
            <w:r w:rsidRPr="005930A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квартал</w:t>
            </w:r>
          </w:p>
        </w:tc>
        <w:tc>
          <w:tcPr>
            <w:tcW w:w="1926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 w:rsidRPr="005930A6">
              <w:rPr>
                <w:rFonts w:ascii="Arial" w:hAnsi="Arial" w:cs="Arial"/>
                <w:b/>
                <w:color w:val="222222"/>
                <w:shd w:val="clear" w:color="auto" w:fill="F8F9FA"/>
              </w:rPr>
              <w:t>II</w:t>
            </w:r>
            <w:r>
              <w:rPr>
                <w:b/>
                <w:lang w:val="uk-UA"/>
              </w:rPr>
              <w:t xml:space="preserve"> квартал</w:t>
            </w:r>
          </w:p>
        </w:tc>
        <w:tc>
          <w:tcPr>
            <w:tcW w:w="1757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 w:rsidRPr="005930A6">
              <w:rPr>
                <w:rFonts w:ascii="Arial" w:hAnsi="Arial" w:cs="Arial"/>
                <w:b/>
                <w:color w:val="222222"/>
                <w:shd w:val="clear" w:color="auto" w:fill="F8F9FA"/>
              </w:rPr>
              <w:t>III</w:t>
            </w:r>
            <w:r>
              <w:rPr>
                <w:b/>
                <w:lang w:val="uk-UA"/>
              </w:rPr>
              <w:t xml:space="preserve"> квартал</w:t>
            </w:r>
          </w:p>
        </w:tc>
        <w:tc>
          <w:tcPr>
            <w:tcW w:w="1824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 w:rsidRPr="005930A6">
              <w:rPr>
                <w:rFonts w:ascii="Arial" w:hAnsi="Arial" w:cs="Arial"/>
                <w:b/>
                <w:color w:val="222222"/>
                <w:shd w:val="clear" w:color="auto" w:fill="F8F9FA"/>
              </w:rPr>
              <w:t>IV</w:t>
            </w:r>
            <w:r w:rsidRPr="005930A6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квартал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91" w:type="dxa"/>
          </w:tcPr>
          <w:p w:rsidR="001A32E7" w:rsidRPr="00573E62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Ремонт м</w:t>
            </w:r>
            <w:r w:rsidRPr="00C974F9">
              <w:rPr>
                <w:lang w:val="uk-UA"/>
              </w:rPr>
              <w:t>’я</w:t>
            </w:r>
            <w:r>
              <w:rPr>
                <w:lang w:val="uk-UA"/>
              </w:rPr>
              <w:t>кої покрівлі</w:t>
            </w:r>
          </w:p>
          <w:p w:rsidR="001A32E7" w:rsidRPr="00573E62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№1)</w:t>
            </w:r>
          </w:p>
        </w:tc>
        <w:tc>
          <w:tcPr>
            <w:tcW w:w="1004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>.</w:t>
            </w:r>
          </w:p>
          <w:p w:rsidR="001A32E7" w:rsidRPr="00573E62" w:rsidRDefault="001A32E7" w:rsidP="00E171F8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1A32E7" w:rsidRPr="009158EE" w:rsidRDefault="001A32E7" w:rsidP="00E171F8">
            <w:pPr>
              <w:jc w:val="center"/>
              <w:rPr>
                <w:b/>
              </w:rPr>
            </w:pPr>
            <w:r>
              <w:rPr>
                <w:b/>
              </w:rPr>
              <w:t>525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9158EE" w:rsidRDefault="001A32E7" w:rsidP="00E171F8">
            <w:pPr>
              <w:jc w:val="center"/>
            </w:pPr>
            <w:r>
              <w:t>265</w:t>
            </w:r>
          </w:p>
        </w:tc>
        <w:tc>
          <w:tcPr>
            <w:tcW w:w="1757" w:type="dxa"/>
          </w:tcPr>
          <w:p w:rsidR="001A32E7" w:rsidRPr="009158EE" w:rsidRDefault="001A32E7" w:rsidP="00E171F8">
            <w:pPr>
              <w:jc w:val="center"/>
            </w:pPr>
            <w:r>
              <w:t>260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1A32E7" w:rsidRPr="00573E62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Ремонт шиферної покрівлі</w:t>
            </w:r>
          </w:p>
          <w:p w:rsidR="001A32E7" w:rsidRPr="00573E62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№2)</w:t>
            </w:r>
          </w:p>
        </w:tc>
        <w:tc>
          <w:tcPr>
            <w:tcW w:w="1004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>.</w:t>
            </w:r>
          </w:p>
          <w:p w:rsidR="001A32E7" w:rsidRDefault="001A32E7" w:rsidP="00E171F8">
            <w:pPr>
              <w:jc w:val="center"/>
            </w:pPr>
            <w:r>
              <w:rPr>
                <w:lang w:val="uk-UA"/>
              </w:rPr>
              <w:t>.</w:t>
            </w:r>
          </w:p>
        </w:tc>
        <w:tc>
          <w:tcPr>
            <w:tcW w:w="1369" w:type="dxa"/>
          </w:tcPr>
          <w:p w:rsidR="001A32E7" w:rsidRPr="009158EE" w:rsidRDefault="001A32E7" w:rsidP="00E171F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9158EE" w:rsidRDefault="001A32E7" w:rsidP="00E171F8">
            <w:pPr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91" w:type="dxa"/>
          </w:tcPr>
          <w:p w:rsidR="001A32E7" w:rsidRPr="004C43E2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736" w:type="dxa"/>
          </w:tcPr>
          <w:p w:rsidR="001A32E7" w:rsidRPr="004C43E2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Ремонт під</w:t>
            </w:r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їздів</w:t>
            </w:r>
            <w:proofErr w:type="spellEnd"/>
            <w:r>
              <w:rPr>
                <w:lang w:val="uk-UA"/>
              </w:rPr>
              <w:t xml:space="preserve">  (згідно додатку №3)</w:t>
            </w:r>
          </w:p>
        </w:tc>
        <w:tc>
          <w:tcPr>
            <w:tcW w:w="1004" w:type="dxa"/>
          </w:tcPr>
          <w:p w:rsidR="001A32E7" w:rsidRPr="009713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шт..</w:t>
            </w:r>
          </w:p>
        </w:tc>
        <w:tc>
          <w:tcPr>
            <w:tcW w:w="1369" w:type="dxa"/>
          </w:tcPr>
          <w:p w:rsidR="001A32E7" w:rsidRPr="009158EE" w:rsidRDefault="001A32E7" w:rsidP="00E171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13" w:type="dxa"/>
          </w:tcPr>
          <w:p w:rsidR="001A32E7" w:rsidRPr="009158EE" w:rsidRDefault="001A32E7" w:rsidP="00E171F8">
            <w:pPr>
              <w:jc w:val="center"/>
            </w:pPr>
            <w:r>
              <w:t>-</w:t>
            </w:r>
          </w:p>
        </w:tc>
        <w:tc>
          <w:tcPr>
            <w:tcW w:w="1926" w:type="dxa"/>
          </w:tcPr>
          <w:p w:rsidR="001A32E7" w:rsidRPr="009158EE" w:rsidRDefault="001A32E7" w:rsidP="00E171F8">
            <w:pPr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1A32E7" w:rsidRPr="009158EE" w:rsidRDefault="001A32E7" w:rsidP="00E171F8">
            <w:pPr>
              <w:jc w:val="center"/>
            </w:pPr>
            <w:r>
              <w:t>1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1" w:type="dxa"/>
          </w:tcPr>
          <w:p w:rsidR="001A32E7" w:rsidRPr="009713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 xml:space="preserve">Відновлення </w:t>
            </w:r>
            <w:proofErr w:type="spellStart"/>
            <w:r>
              <w:rPr>
                <w:lang w:val="uk-UA"/>
              </w:rPr>
              <w:t>остіклення</w:t>
            </w:r>
            <w:proofErr w:type="spellEnd"/>
            <w:r>
              <w:rPr>
                <w:lang w:val="uk-UA"/>
              </w:rPr>
              <w:t xml:space="preserve"> сходових клітин</w:t>
            </w:r>
          </w:p>
          <w:p w:rsidR="001A32E7" w:rsidRPr="009713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№4)</w:t>
            </w:r>
          </w:p>
        </w:tc>
        <w:tc>
          <w:tcPr>
            <w:tcW w:w="1004" w:type="dxa"/>
          </w:tcPr>
          <w:p w:rsidR="001A32E7" w:rsidRPr="009713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9" w:type="dxa"/>
          </w:tcPr>
          <w:p w:rsidR="001A32E7" w:rsidRPr="00E132D1" w:rsidRDefault="001A32E7" w:rsidP="00E171F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1" w:type="dxa"/>
          </w:tcPr>
          <w:p w:rsidR="001A32E7" w:rsidRPr="009713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і заміна водозливних </w:t>
            </w:r>
            <w:proofErr w:type="spellStart"/>
            <w:r>
              <w:rPr>
                <w:lang w:val="uk-UA"/>
              </w:rPr>
              <w:t>звісів</w:t>
            </w:r>
            <w:proofErr w:type="spellEnd"/>
            <w:r>
              <w:rPr>
                <w:lang w:val="uk-UA"/>
              </w:rPr>
              <w:t>,</w:t>
            </w:r>
          </w:p>
          <w:p w:rsidR="001A32E7" w:rsidRPr="009713E7" w:rsidRDefault="001A32E7" w:rsidP="00E171F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жолобів,труб</w:t>
            </w:r>
            <w:proofErr w:type="spellEnd"/>
            <w:r>
              <w:rPr>
                <w:lang w:val="uk-UA"/>
              </w:rPr>
              <w:t xml:space="preserve"> (згідно додатку №5)</w:t>
            </w:r>
          </w:p>
        </w:tc>
        <w:tc>
          <w:tcPr>
            <w:tcW w:w="1004" w:type="dxa"/>
          </w:tcPr>
          <w:p w:rsidR="001A32E7" w:rsidRPr="009713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</w:tc>
        <w:tc>
          <w:tcPr>
            <w:tcW w:w="1369" w:type="dxa"/>
          </w:tcPr>
          <w:p w:rsidR="001A32E7" w:rsidRPr="00670F06" w:rsidRDefault="001A32E7" w:rsidP="00E171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1813" w:type="dxa"/>
          </w:tcPr>
          <w:p w:rsidR="001A32E7" w:rsidRPr="007D1C1F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3A1104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91" w:type="dxa"/>
          </w:tcPr>
          <w:p w:rsidR="001A32E7" w:rsidRPr="009713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Ремонт сходів та виходів в під</w:t>
            </w:r>
            <w:r w:rsidRPr="00573E62">
              <w:t>’</w:t>
            </w:r>
            <w:r>
              <w:rPr>
                <w:lang w:val="uk-UA"/>
              </w:rPr>
              <w:t xml:space="preserve">їзди </w:t>
            </w:r>
          </w:p>
          <w:p w:rsidR="001A32E7" w:rsidRPr="009713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№6)</w:t>
            </w:r>
          </w:p>
        </w:tc>
        <w:tc>
          <w:tcPr>
            <w:tcW w:w="1004" w:type="dxa"/>
          </w:tcPr>
          <w:p w:rsidR="001A32E7" w:rsidRPr="009713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кв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369" w:type="dxa"/>
          </w:tcPr>
          <w:p w:rsidR="001A32E7" w:rsidRPr="00670F06" w:rsidRDefault="001A32E7" w:rsidP="00E171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91" w:type="dxa"/>
          </w:tcPr>
          <w:p w:rsidR="001A32E7" w:rsidRPr="009713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Ремонт козирків входів в під</w:t>
            </w:r>
            <w:r w:rsidRPr="00573E62">
              <w:t>’</w:t>
            </w:r>
            <w:r>
              <w:rPr>
                <w:lang w:val="uk-UA"/>
              </w:rPr>
              <w:t>їзди</w:t>
            </w:r>
          </w:p>
          <w:p w:rsidR="001A32E7" w:rsidRPr="009713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№7)</w:t>
            </w:r>
          </w:p>
        </w:tc>
        <w:tc>
          <w:tcPr>
            <w:tcW w:w="1004" w:type="dxa"/>
          </w:tcPr>
          <w:p w:rsidR="001A32E7" w:rsidRPr="009713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1A32E7" w:rsidRPr="00670F06" w:rsidRDefault="001A32E7" w:rsidP="00E171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4" w:type="dxa"/>
          </w:tcPr>
          <w:p w:rsidR="001A32E7" w:rsidRPr="007D1C1F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1A32E7" w:rsidRPr="009713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736" w:type="dxa"/>
          </w:tcPr>
          <w:p w:rsidR="001A32E7" w:rsidRPr="009713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Ремонт козирків входів в підвали</w:t>
            </w:r>
          </w:p>
          <w:p w:rsidR="001A32E7" w:rsidRDefault="001A32E7" w:rsidP="00E171F8">
            <w:r>
              <w:rPr>
                <w:lang w:val="uk-UA"/>
              </w:rPr>
              <w:t>(згідно додатку №8)</w:t>
            </w:r>
          </w:p>
        </w:tc>
        <w:tc>
          <w:tcPr>
            <w:tcW w:w="1004" w:type="dxa"/>
          </w:tcPr>
          <w:p w:rsidR="001A32E7" w:rsidRDefault="001A32E7" w:rsidP="00E171F8">
            <w:pPr>
              <w:jc w:val="center"/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1A32E7" w:rsidRPr="00B12CA1" w:rsidRDefault="001A32E7" w:rsidP="00E171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1" w:type="dxa"/>
          </w:tcPr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 xml:space="preserve">Каналізація – ремонт та заміна ділянок </w:t>
            </w:r>
          </w:p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Трубопроводу мереж ( згідно додатку №10)</w:t>
            </w:r>
          </w:p>
        </w:tc>
        <w:tc>
          <w:tcPr>
            <w:tcW w:w="1004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  <w:p w:rsidR="001A32E7" w:rsidRPr="000C3446" w:rsidRDefault="001A32E7" w:rsidP="00E171F8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1A32E7" w:rsidRPr="009158EE" w:rsidRDefault="001A32E7" w:rsidP="00E171F8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E132D1" w:rsidRDefault="001A32E7" w:rsidP="00E171F8">
            <w:pPr>
              <w:jc w:val="center"/>
            </w:pPr>
            <w:r>
              <w:t>87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91" w:type="dxa"/>
          </w:tcPr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Заміна запірної арматури на кулькові</w:t>
            </w:r>
          </w:p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 xml:space="preserve"> крани мереж(згідно додатку №11)</w:t>
            </w:r>
          </w:p>
        </w:tc>
        <w:tc>
          <w:tcPr>
            <w:tcW w:w="1004" w:type="dxa"/>
          </w:tcPr>
          <w:p w:rsidR="001A32E7" w:rsidRPr="000C3446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1A32E7" w:rsidRPr="009158EE" w:rsidRDefault="001A32E7" w:rsidP="00E171F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13" w:type="dxa"/>
          </w:tcPr>
          <w:p w:rsidR="001A32E7" w:rsidRPr="009E256E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467F13" w:rsidRDefault="001A32E7" w:rsidP="00E171F8">
            <w:pPr>
              <w:jc w:val="center"/>
            </w:pPr>
            <w:r>
              <w:t>20</w:t>
            </w:r>
          </w:p>
        </w:tc>
        <w:tc>
          <w:tcPr>
            <w:tcW w:w="1757" w:type="dxa"/>
          </w:tcPr>
          <w:p w:rsidR="001A32E7" w:rsidRPr="00467F13" w:rsidRDefault="001A32E7" w:rsidP="00E171F8">
            <w:pPr>
              <w:jc w:val="center"/>
            </w:pPr>
            <w:r>
              <w:t>13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Теплопостачання – ремонт та заміна ділянок</w:t>
            </w:r>
          </w:p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Трубопроводу мереж (згідно додатку №12)</w:t>
            </w:r>
          </w:p>
        </w:tc>
        <w:tc>
          <w:tcPr>
            <w:tcW w:w="1004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м/п</w:t>
            </w:r>
          </w:p>
          <w:p w:rsidR="001A32E7" w:rsidRPr="000C3446" w:rsidRDefault="001A32E7" w:rsidP="00E171F8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1A32E7" w:rsidRPr="009158EE" w:rsidRDefault="001A32E7" w:rsidP="00E171F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13" w:type="dxa"/>
          </w:tcPr>
          <w:p w:rsidR="001A32E7" w:rsidRPr="009E256E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9158EE" w:rsidRDefault="001A32E7" w:rsidP="00E171F8">
            <w:pPr>
              <w:jc w:val="center"/>
            </w:pPr>
            <w:r>
              <w:t>13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91" w:type="dxa"/>
          </w:tcPr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736" w:type="dxa"/>
          </w:tcPr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Гаряче водопостачання – ремонт та заміна труб мереж (згідно додатку №13)</w:t>
            </w:r>
          </w:p>
        </w:tc>
        <w:tc>
          <w:tcPr>
            <w:tcW w:w="1004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  <w:p w:rsidR="001A32E7" w:rsidRPr="000C3446" w:rsidRDefault="001A32E7" w:rsidP="00E171F8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1A32E7" w:rsidRPr="009158EE" w:rsidRDefault="001A32E7" w:rsidP="00E171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13" w:type="dxa"/>
          </w:tcPr>
          <w:p w:rsidR="001A32E7" w:rsidRPr="009E256E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57" w:type="dxa"/>
          </w:tcPr>
          <w:p w:rsidR="001A32E7" w:rsidRPr="009E256E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Холодне водопостачання – ремонт та заміна </w:t>
            </w:r>
          </w:p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Трубопроводу мереж (згідно додатку №14)</w:t>
            </w:r>
          </w:p>
        </w:tc>
        <w:tc>
          <w:tcPr>
            <w:tcW w:w="1004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м/п</w:t>
            </w:r>
          </w:p>
          <w:p w:rsidR="001A32E7" w:rsidRPr="000C3446" w:rsidRDefault="001A32E7" w:rsidP="00E171F8">
            <w:pPr>
              <w:jc w:val="center"/>
              <w:rPr>
                <w:lang w:val="uk-UA"/>
              </w:rPr>
            </w:pPr>
          </w:p>
        </w:tc>
        <w:tc>
          <w:tcPr>
            <w:tcW w:w="1369" w:type="dxa"/>
          </w:tcPr>
          <w:p w:rsidR="001A32E7" w:rsidRPr="009158EE" w:rsidRDefault="001A32E7" w:rsidP="00E171F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13" w:type="dxa"/>
          </w:tcPr>
          <w:p w:rsidR="001A32E7" w:rsidRPr="006925A6" w:rsidRDefault="001A32E7" w:rsidP="00E171F8">
            <w:pPr>
              <w:jc w:val="center"/>
            </w:pPr>
            <w:r>
              <w:t>-</w:t>
            </w:r>
          </w:p>
        </w:tc>
        <w:tc>
          <w:tcPr>
            <w:tcW w:w="1926" w:type="dxa"/>
          </w:tcPr>
          <w:p w:rsidR="001A32E7" w:rsidRPr="006925A6" w:rsidRDefault="001A32E7" w:rsidP="00E171F8">
            <w:pPr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1A32E7" w:rsidRPr="006925A6" w:rsidRDefault="001A32E7" w:rsidP="00E171F8">
            <w:pPr>
              <w:jc w:val="center"/>
            </w:pPr>
            <w:r>
              <w:t>20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91" w:type="dxa"/>
          </w:tcPr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Ремонт електрообладнання електрощитових мереж</w:t>
            </w:r>
          </w:p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№15)</w:t>
            </w:r>
          </w:p>
        </w:tc>
        <w:tc>
          <w:tcPr>
            <w:tcW w:w="1004" w:type="dxa"/>
          </w:tcPr>
          <w:p w:rsidR="001A32E7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1A32E7" w:rsidRPr="00B12CA1" w:rsidRDefault="001A32E7" w:rsidP="00E171F8">
            <w:pPr>
              <w:jc w:val="center"/>
              <w:rPr>
                <w:lang w:val="en-US"/>
              </w:rPr>
            </w:pPr>
          </w:p>
        </w:tc>
        <w:tc>
          <w:tcPr>
            <w:tcW w:w="1369" w:type="dxa"/>
          </w:tcPr>
          <w:p w:rsidR="001A32E7" w:rsidRPr="00670F06" w:rsidRDefault="001A32E7" w:rsidP="00E171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91" w:type="dxa"/>
          </w:tcPr>
          <w:p w:rsidR="001A32E7" w:rsidRPr="000C3446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Встановлення метало пластикових вікон мереж</w:t>
            </w:r>
          </w:p>
          <w:p w:rsidR="001A32E7" w:rsidRPr="008B3E6A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(згідно додатку №16)</w:t>
            </w:r>
          </w:p>
        </w:tc>
        <w:tc>
          <w:tcPr>
            <w:tcW w:w="1004" w:type="dxa"/>
          </w:tcPr>
          <w:p w:rsidR="001A32E7" w:rsidRPr="008B3E6A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1A32E7" w:rsidRPr="00B12CA1" w:rsidRDefault="001A32E7" w:rsidP="00E171F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91" w:type="dxa"/>
          </w:tcPr>
          <w:p w:rsidR="001A32E7" w:rsidRPr="008B3E6A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736" w:type="dxa"/>
          </w:tcPr>
          <w:p w:rsidR="001A32E7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Встановлення акустичних вимикачів мереж</w:t>
            </w:r>
          </w:p>
          <w:p w:rsidR="001A32E7" w:rsidRPr="008B3E6A" w:rsidRDefault="001A32E7" w:rsidP="00E171F8">
            <w:pPr>
              <w:rPr>
                <w:lang w:val="uk-UA"/>
              </w:rPr>
            </w:pPr>
            <w:r>
              <w:rPr>
                <w:lang w:val="uk-UA"/>
              </w:rPr>
              <w:t>( згідно додатку №17)</w:t>
            </w:r>
          </w:p>
        </w:tc>
        <w:tc>
          <w:tcPr>
            <w:tcW w:w="1004" w:type="dxa"/>
          </w:tcPr>
          <w:p w:rsidR="001A32E7" w:rsidRPr="008B3E6A" w:rsidRDefault="001A32E7" w:rsidP="00E171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369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13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26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7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24" w:type="dxa"/>
          </w:tcPr>
          <w:p w:rsidR="001A32E7" w:rsidRPr="00B12CA1" w:rsidRDefault="001A32E7" w:rsidP="00E17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A32E7" w:rsidTr="00E171F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91" w:type="dxa"/>
          </w:tcPr>
          <w:p w:rsidR="001A32E7" w:rsidRDefault="001A32E7" w:rsidP="00E171F8"/>
        </w:tc>
        <w:tc>
          <w:tcPr>
            <w:tcW w:w="4736" w:type="dxa"/>
          </w:tcPr>
          <w:p w:rsidR="001A32E7" w:rsidRDefault="001A32E7" w:rsidP="00E171F8"/>
        </w:tc>
        <w:tc>
          <w:tcPr>
            <w:tcW w:w="1004" w:type="dxa"/>
          </w:tcPr>
          <w:p w:rsidR="001A32E7" w:rsidRDefault="001A32E7" w:rsidP="00E171F8">
            <w:pPr>
              <w:jc w:val="center"/>
            </w:pPr>
          </w:p>
        </w:tc>
        <w:tc>
          <w:tcPr>
            <w:tcW w:w="1369" w:type="dxa"/>
          </w:tcPr>
          <w:p w:rsidR="001A32E7" w:rsidRDefault="001A32E7" w:rsidP="00E171F8">
            <w:pPr>
              <w:jc w:val="center"/>
            </w:pPr>
          </w:p>
        </w:tc>
        <w:tc>
          <w:tcPr>
            <w:tcW w:w="1813" w:type="dxa"/>
          </w:tcPr>
          <w:p w:rsidR="001A32E7" w:rsidRDefault="001A32E7" w:rsidP="00E171F8">
            <w:pPr>
              <w:jc w:val="center"/>
            </w:pPr>
          </w:p>
        </w:tc>
        <w:tc>
          <w:tcPr>
            <w:tcW w:w="1926" w:type="dxa"/>
          </w:tcPr>
          <w:p w:rsidR="001A32E7" w:rsidRDefault="001A32E7" w:rsidP="00E171F8"/>
        </w:tc>
        <w:tc>
          <w:tcPr>
            <w:tcW w:w="1757" w:type="dxa"/>
          </w:tcPr>
          <w:p w:rsidR="001A32E7" w:rsidRPr="005930A6" w:rsidRDefault="001A32E7" w:rsidP="00E171F8">
            <w:pPr>
              <w:rPr>
                <w:lang w:val="en-US"/>
              </w:rPr>
            </w:pPr>
          </w:p>
        </w:tc>
        <w:tc>
          <w:tcPr>
            <w:tcW w:w="1824" w:type="dxa"/>
          </w:tcPr>
          <w:p w:rsidR="001A32E7" w:rsidRDefault="001A32E7" w:rsidP="00E171F8"/>
        </w:tc>
      </w:tr>
    </w:tbl>
    <w:p w:rsidR="001A32E7" w:rsidRDefault="001A32E7" w:rsidP="001A32E7">
      <w:pPr>
        <w:rPr>
          <w:lang w:val="uk-UA"/>
        </w:rPr>
      </w:pPr>
    </w:p>
    <w:p w:rsidR="001163B5" w:rsidRDefault="001163B5"/>
    <w:sectPr w:rsidR="001163B5" w:rsidSect="00573E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E7"/>
    <w:rsid w:val="001163B5"/>
    <w:rsid w:val="001A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0DE9"/>
  <w15:chartTrackingRefBased/>
  <w15:docId w15:val="{CB3CA2FA-8C2B-4F37-82DA-73BCC0D6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Сулима Лілія Петрівна</dc:creator>
  <cp:keywords/>
  <dc:description/>
  <cp:lastModifiedBy>Сулима Лілія Петрівна</cp:lastModifiedBy>
  <cp:revision>1</cp:revision>
  <dcterms:created xsi:type="dcterms:W3CDTF">2023-01-18T10:46:00Z</dcterms:created>
  <dcterms:modified xsi:type="dcterms:W3CDTF">2023-01-18T10:47:00Z</dcterms:modified>
</cp:coreProperties>
</file>